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3019B3" w:rsidRDefault="00B97B14">
      <w:pPr>
        <w:rPr>
          <w:sz w:val="28"/>
          <w:szCs w:val="28"/>
        </w:rPr>
      </w:pPr>
      <w:bookmarkStart w:id="0" w:name="_GoBack"/>
      <w:bookmarkEnd w:id="0"/>
      <w:r>
        <w:tab/>
      </w:r>
      <w:r>
        <w:tab/>
      </w:r>
      <w:r>
        <w:tab/>
      </w:r>
      <w:r>
        <w:tab/>
      </w:r>
      <w:r>
        <w:rPr>
          <w:sz w:val="28"/>
          <w:szCs w:val="28"/>
        </w:rPr>
        <w:t>CITY OF NORTHAMPTON</w:t>
      </w:r>
    </w:p>
    <w:p w14:paraId="00000002" w14:textId="77777777" w:rsidR="003019B3" w:rsidRDefault="00B97B14">
      <w:pPr>
        <w:ind w:left="2880"/>
        <w:rPr>
          <w:sz w:val="24"/>
          <w:szCs w:val="24"/>
        </w:rPr>
      </w:pPr>
      <w:r>
        <w:t xml:space="preserve">        </w:t>
      </w:r>
      <w:r>
        <w:rPr>
          <w:sz w:val="24"/>
          <w:szCs w:val="24"/>
        </w:rPr>
        <w:t>Board of Assessors</w:t>
      </w:r>
    </w:p>
    <w:p w14:paraId="00000003" w14:textId="77777777" w:rsidR="003019B3" w:rsidRDefault="00B97B14">
      <w:r>
        <w:t>To discuss and vote on abatement applications for Residential, Commercial, Mixed-Use and Personal Property</w:t>
      </w:r>
    </w:p>
    <w:p w14:paraId="00000004" w14:textId="77777777" w:rsidR="003019B3" w:rsidRDefault="00B97B14">
      <w:pPr>
        <w:ind w:left="2880"/>
      </w:pPr>
      <w:r>
        <w:t>Meeting Date March 26, 2026</w:t>
      </w:r>
    </w:p>
    <w:p w14:paraId="00000005" w14:textId="77777777" w:rsidR="003019B3" w:rsidRDefault="00B97B14">
      <w:pPr>
        <w:ind w:left="2880"/>
      </w:pPr>
      <w:r>
        <w:t>Meeting Time: 10:30 AM-12:00 PM</w:t>
      </w:r>
    </w:p>
    <w:p w14:paraId="00000006" w14:textId="77777777" w:rsidR="003019B3" w:rsidRDefault="00B97B14">
      <w:pPr>
        <w:ind w:left="2880"/>
      </w:pPr>
      <w:bookmarkStart w:id="1" w:name="_heading=h.wlvr0kaaaebx" w:colFirst="0" w:colLast="0"/>
      <w:bookmarkEnd w:id="1"/>
      <w:r>
        <w:t>Location:  City Council Chambers, 212 Main St. Northampton, MA 01060</w:t>
      </w:r>
    </w:p>
    <w:p w14:paraId="00000007" w14:textId="77777777" w:rsidR="003019B3" w:rsidRDefault="003019B3">
      <w:pPr>
        <w:shd w:val="clear" w:color="auto" w:fill="FFFFFF"/>
        <w:rPr>
          <w:rFonts w:ascii="Arial" w:eastAsia="Arial" w:hAnsi="Arial" w:cs="Arial"/>
          <w:color w:val="222222"/>
        </w:rPr>
      </w:pPr>
    </w:p>
    <w:p w14:paraId="00000008" w14:textId="77777777" w:rsidR="003019B3" w:rsidRDefault="00B97B14">
      <w:pPr>
        <w:shd w:val="clear" w:color="auto" w:fill="FFFFFF"/>
        <w:rPr>
          <w:rFonts w:ascii="Arial" w:eastAsia="Arial" w:hAnsi="Arial" w:cs="Arial"/>
          <w:color w:val="222222"/>
          <w:sz w:val="28"/>
          <w:szCs w:val="28"/>
        </w:rPr>
      </w:pPr>
      <w:r>
        <w:rPr>
          <w:rFonts w:ascii="Arial" w:eastAsia="Arial" w:hAnsi="Arial" w:cs="Arial"/>
          <w:color w:val="222222"/>
        </w:rPr>
        <w:t xml:space="preserve">  </w:t>
      </w:r>
      <w:r>
        <w:tab/>
      </w:r>
      <w:r>
        <w:tab/>
      </w:r>
      <w:r>
        <w:tab/>
      </w:r>
      <w:r>
        <w:tab/>
      </w:r>
      <w:r>
        <w:rPr>
          <w:sz w:val="28"/>
          <w:szCs w:val="28"/>
          <w:u w:val="single"/>
        </w:rPr>
        <w:t>Agenda</w:t>
      </w:r>
    </w:p>
    <w:p w14:paraId="00000009" w14:textId="77777777" w:rsidR="003019B3" w:rsidRDefault="003019B3">
      <w:pPr>
        <w:rPr>
          <w:sz w:val="24"/>
          <w:szCs w:val="24"/>
        </w:rPr>
      </w:pPr>
    </w:p>
    <w:p w14:paraId="0000000A" w14:textId="77777777" w:rsidR="003019B3" w:rsidRDefault="00B97B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Public Comments are welcome before the Board deliberates on applications.</w:t>
      </w:r>
    </w:p>
    <w:p w14:paraId="0000000B" w14:textId="77777777" w:rsidR="003019B3" w:rsidRDefault="003019B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0C" w14:textId="77777777" w:rsidR="003019B3" w:rsidRDefault="00B97B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Announcements</w:t>
      </w:r>
    </w:p>
    <w:p w14:paraId="0000000D" w14:textId="77777777" w:rsidR="003019B3" w:rsidRDefault="003019B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0E" w14:textId="77777777" w:rsidR="003019B3" w:rsidRDefault="00B97B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Discuss Real Estate and Personal Property Abatements</w:t>
      </w:r>
    </w:p>
    <w:p w14:paraId="0000000F" w14:textId="77777777" w:rsidR="003019B3" w:rsidRDefault="003019B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10" w14:textId="77777777" w:rsidR="003019B3" w:rsidRDefault="00B97B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Vote on abatement applications.</w:t>
      </w:r>
    </w:p>
    <w:p w14:paraId="00000011" w14:textId="77777777" w:rsidR="003019B3" w:rsidRDefault="003019B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12" w14:textId="77777777" w:rsidR="003019B3" w:rsidRDefault="00B97B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Adjourn</w:t>
      </w:r>
    </w:p>
    <w:p w14:paraId="00000013" w14:textId="77777777" w:rsidR="003019B3" w:rsidRDefault="003019B3"/>
    <w:p w14:paraId="00000014" w14:textId="77777777" w:rsidR="003019B3" w:rsidRDefault="003019B3"/>
    <w:sectPr w:rsidR="003019B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918AAC7-5325-4076-90C4-EFA8CF1192E1}"/>
    <w:embedBold r:id="rId2" w:fontKey="{0892EE72-8571-4408-98A2-B7D1091672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08BE4B5D-CDAD-4D70-8DB1-BA11ED0430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5DED687-4A9C-42B1-AC56-A776FAE12D4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A07636"/>
    <w:multiLevelType w:val="multilevel"/>
    <w:tmpl w:val="AEDA4E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9B3"/>
    <w:rsid w:val="003019B3"/>
    <w:rsid w:val="00B9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05B5F1-5B87-4CE6-B36B-1909D65C8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11677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F504F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XPOuRTupwU3fIqVGG3hucC2aeA==">CgMxLjAyDmgud2x2cjBrYWFhZWJ4OAByITFNeFNUTWRMeHVpX1pwMVJ5eHExVGVkMms4bWZGMjZXRg==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Dautreuil</dc:creator>
  <cp:lastModifiedBy>Marc Dautreuil</cp:lastModifiedBy>
  <cp:revision>2</cp:revision>
  <dcterms:created xsi:type="dcterms:W3CDTF">2026-03-20T19:14:00Z</dcterms:created>
  <dcterms:modified xsi:type="dcterms:W3CDTF">2026-03-20T19:14:00Z</dcterms:modified>
</cp:coreProperties>
</file>